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CA" w:rsidRPr="00FC47CA" w:rsidRDefault="00FC47CA" w:rsidP="00FC47CA">
      <w:pPr>
        <w:spacing w:beforeLines="50" w:before="156" w:afterLines="50" w:after="156"/>
        <w:ind w:firstLineChars="200" w:firstLine="422"/>
        <w:jc w:val="center"/>
        <w:rPr>
          <w:rFonts w:hint="eastAsia"/>
          <w:b/>
        </w:rPr>
      </w:pPr>
      <w:bookmarkStart w:id="0" w:name="_GoBack"/>
      <w:bookmarkEnd w:id="0"/>
      <w:r w:rsidRPr="00FC47CA">
        <w:rPr>
          <w:rFonts w:hint="eastAsia"/>
          <w:b/>
        </w:rPr>
        <w:t>甲醛中毒</w:t>
      </w:r>
    </w:p>
    <w:p w:rsidR="00FC47CA" w:rsidRDefault="00FC47CA" w:rsidP="00FC47CA">
      <w:pPr>
        <w:spacing w:beforeLines="50" w:before="156" w:afterLines="50" w:after="156"/>
        <w:ind w:firstLineChars="200" w:firstLine="422"/>
        <w:rPr>
          <w:rFonts w:hint="eastAsia"/>
        </w:rPr>
      </w:pPr>
      <w:r w:rsidRPr="00FC47CA">
        <w:rPr>
          <w:rFonts w:hint="eastAsia"/>
          <w:b/>
        </w:rPr>
        <w:t>甲醛中毒</w:t>
      </w:r>
      <w:r>
        <w:rPr>
          <w:rFonts w:hint="eastAsia"/>
        </w:rPr>
        <w:t>（</w:t>
      </w:r>
      <w:r>
        <w:rPr>
          <w:rFonts w:hint="eastAsia"/>
        </w:rPr>
        <w:t>Formaldehyde poisoning)</w:t>
      </w:r>
    </w:p>
    <w:p w:rsidR="00FC47CA" w:rsidRDefault="00FC47CA" w:rsidP="00FC47C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甲醛（</w:t>
      </w:r>
      <w:r>
        <w:rPr>
          <w:rFonts w:hint="eastAsia"/>
        </w:rPr>
        <w:t>HCHO)</w:t>
      </w:r>
      <w:r>
        <w:rPr>
          <w:rFonts w:hint="eastAsia"/>
        </w:rPr>
        <w:t>也称蚁醛，为饱和脂肪醛类中最简单的醛，其</w:t>
      </w:r>
      <w:r>
        <w:rPr>
          <w:rFonts w:hint="eastAsia"/>
        </w:rPr>
        <w:t>40%</w:t>
      </w:r>
      <w:r>
        <w:rPr>
          <w:rFonts w:hint="eastAsia"/>
        </w:rPr>
        <w:t>水溶液称为福尔马林。甲醛为无色有刺激性的气体。分子量</w:t>
      </w:r>
      <w:r>
        <w:rPr>
          <w:rFonts w:hint="eastAsia"/>
        </w:rPr>
        <w:t>30.03,</w:t>
      </w:r>
      <w:r>
        <w:rPr>
          <w:rFonts w:hint="eastAsia"/>
        </w:rPr>
        <w:t>比重</w:t>
      </w:r>
      <w:r>
        <w:rPr>
          <w:rFonts w:hint="eastAsia"/>
        </w:rPr>
        <w:t>0.815,</w:t>
      </w:r>
      <w:r>
        <w:rPr>
          <w:rFonts w:hint="eastAsia"/>
        </w:rPr>
        <w:t>沸点</w:t>
      </w:r>
      <w:r>
        <w:rPr>
          <w:rFonts w:hint="eastAsia"/>
        </w:rPr>
        <w:t>-21</w:t>
      </w:r>
      <w:r>
        <w:rPr>
          <w:rFonts w:hint="eastAsia"/>
        </w:rPr>
        <w:t>℃。易溶于水、醇和酥，水溶液在室温下易挥发，加热更甚。甲醛可由天然气氧化获得，为工业上合成树脂、醇、酸和其他化学物的中间体。甲醛也用于橡胶、塑料、皮革、造纸、药品、染料、香料等生产，又可作消毒、防腐或熏蒸剂等。</w:t>
      </w:r>
    </w:p>
    <w:p w:rsidR="00FC47CA" w:rsidRDefault="00FC47CA" w:rsidP="00FC47C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甲醛经呼吸道可吸收</w:t>
      </w:r>
      <w:r>
        <w:rPr>
          <w:rFonts w:hint="eastAsia"/>
        </w:rPr>
        <w:t>60%~100%,</w:t>
      </w:r>
      <w:r>
        <w:rPr>
          <w:rFonts w:hint="eastAsia"/>
        </w:rPr>
        <w:t>也可经消化道吸收，并可与蛋白质产生不同交联反应，导致组织结构改变；氧化时在脱氧过程中尚可能与酶的疏基结合。在体内，甲醛可氧化为甲酸，部分以甲酸</w:t>
      </w:r>
      <w:proofErr w:type="gramStart"/>
      <w:r>
        <w:rPr>
          <w:rFonts w:hint="eastAsia"/>
        </w:rPr>
        <w:t>盐形式</w:t>
      </w:r>
      <w:proofErr w:type="gramEnd"/>
      <w:r>
        <w:rPr>
          <w:rFonts w:hint="eastAsia"/>
        </w:rPr>
        <w:t>随尿排出。在醛类化学物中以甲醛对皮肤和粘膜的刺激作用最为强烈。甲醛的嗅觉</w:t>
      </w:r>
      <w:proofErr w:type="gramStart"/>
      <w:r>
        <w:rPr>
          <w:rFonts w:hint="eastAsia"/>
        </w:rPr>
        <w:t>罔</w:t>
      </w:r>
      <w:proofErr w:type="gramEnd"/>
      <w:r>
        <w:rPr>
          <w:rFonts w:hint="eastAsia"/>
        </w:rPr>
        <w:t>为</w:t>
      </w:r>
      <w:r>
        <w:rPr>
          <w:rFonts w:hint="eastAsia"/>
        </w:rPr>
        <w:t>0.06~1.2mg/m</w:t>
      </w:r>
      <w:r>
        <w:rPr>
          <w:rFonts w:hint="eastAsia"/>
        </w:rPr>
        <w:t>²</w:t>
      </w:r>
      <w:r>
        <w:rPr>
          <w:rFonts w:hint="eastAsia"/>
        </w:rPr>
        <w:t>,</w:t>
      </w:r>
      <w:r>
        <w:rPr>
          <w:rFonts w:hint="eastAsia"/>
        </w:rPr>
        <w:t>眼</w:t>
      </w:r>
      <w:proofErr w:type="gramStart"/>
      <w:r>
        <w:rPr>
          <w:rFonts w:hint="eastAsia"/>
        </w:rPr>
        <w:t>刺激阀可低至</w:t>
      </w:r>
      <w:proofErr w:type="gramEnd"/>
      <w:r>
        <w:rPr>
          <w:rFonts w:hint="eastAsia"/>
        </w:rPr>
        <w:t>0.01~1.9mg/m</w:t>
      </w:r>
      <w:r>
        <w:rPr>
          <w:rFonts w:hint="eastAsia"/>
        </w:rPr>
        <w:t>²</w:t>
      </w:r>
      <w:r>
        <w:rPr>
          <w:rFonts w:hint="eastAsia"/>
        </w:rPr>
        <w:t>,</w:t>
      </w:r>
      <w:r>
        <w:rPr>
          <w:rFonts w:hint="eastAsia"/>
        </w:rPr>
        <w:t>个体间的差异甚大。空气中甲醛浓度在</w:t>
      </w:r>
      <w:r>
        <w:rPr>
          <w:rFonts w:hint="eastAsia"/>
        </w:rPr>
        <w:t>2.4~3.6mg/m3</w:t>
      </w:r>
      <w:r>
        <w:rPr>
          <w:rFonts w:hint="eastAsia"/>
        </w:rPr>
        <w:t>时有眼、鼻、咽喉轻度烧灼感。</w:t>
      </w:r>
    </w:p>
    <w:p w:rsidR="00FC47CA" w:rsidRDefault="00FC47CA" w:rsidP="00FC47C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浓度再稍增高时有流泪。在</w:t>
      </w:r>
      <w:r>
        <w:rPr>
          <w:rFonts w:hint="eastAsia"/>
        </w:rPr>
        <w:t>12~24mg/m3</w:t>
      </w:r>
      <w:r>
        <w:rPr>
          <w:rFonts w:hint="eastAsia"/>
        </w:rPr>
        <w:t>时可发生结膜炎、角膜炎、</w:t>
      </w:r>
      <w:proofErr w:type="gramStart"/>
      <w:r>
        <w:rPr>
          <w:rFonts w:hint="eastAsia"/>
        </w:rPr>
        <w:t>眼险水肿</w:t>
      </w:r>
      <w:proofErr w:type="gramEnd"/>
      <w:r>
        <w:rPr>
          <w:rFonts w:hint="eastAsia"/>
        </w:rPr>
        <w:t>及支气管炎。接触</w:t>
      </w:r>
      <w:proofErr w:type="gramStart"/>
      <w:r>
        <w:rPr>
          <w:rFonts w:hint="eastAsia"/>
        </w:rPr>
        <w:t>极</w:t>
      </w:r>
      <w:proofErr w:type="gramEnd"/>
      <w:r>
        <w:rPr>
          <w:rFonts w:hint="eastAsia"/>
        </w:rPr>
        <w:t>高浓度后发生喉痉挛、声门水肿以至肺水肿。误服甲醛可引起口腔、食管、胃粘膜糜烂、溃疡，甚至穿孔。患者出现吞咽困难、腹痛、呕血甚至休克、昏迷等。甲醛有轻微的麻醉作用，对中枢神经系统尤其对视丘有强烈的作用。长期接触低浓度甲醛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可有头痛、软弱、无力等。当车间空气中甲醛浓度高达</w:t>
      </w:r>
      <w:r>
        <w:rPr>
          <w:rFonts w:hint="eastAsia"/>
        </w:rPr>
        <w:t>20~70mg/m3</w:t>
      </w:r>
      <w:r>
        <w:rPr>
          <w:rFonts w:hint="eastAsia"/>
        </w:rPr>
        <w:t>时，作业工人有食欲不振、体重减轻、软弱无力、持久性头痛以及心悸和失眠。甲醛尚可引起触觉、痛觉和温觉障碍。甲醛能抑制汗腺分泌，长期接触可使皮肤干燥、破裂，手掌角化过度。水溶液可引起接触性皮炎，呈红斑、丘疹、癌痒；严重时发生甲沟炎和指甲软化。长期接触低浓度甲醛，手、指和面部可发生湿疹。对甲醛过敏者，接触后斑贴试验可获阳性。</w:t>
      </w:r>
    </w:p>
    <w:p w:rsidR="003375E5" w:rsidRDefault="00FC47CA" w:rsidP="00FC47CA">
      <w:pPr>
        <w:spacing w:beforeLines="50" w:before="156" w:afterLines="50" w:after="156"/>
        <w:ind w:firstLineChars="200" w:firstLine="420"/>
      </w:pPr>
      <w:r>
        <w:rPr>
          <w:rFonts w:hint="eastAsia"/>
        </w:rPr>
        <w:t>急性中毒忌用磺胺类药物预防感染，以免在肾小管内形成不溶性甲酸盐而致尿闭。呼吸道刺激明显时，可雾化吸入</w:t>
      </w:r>
      <w:r>
        <w:rPr>
          <w:rFonts w:hint="eastAsia"/>
        </w:rPr>
        <w:t>4%~5%</w:t>
      </w:r>
      <w:r>
        <w:rPr>
          <w:rFonts w:hint="eastAsia"/>
        </w:rPr>
        <w:t>碳酸氢钠以减轻症状。污染皮肤时，也可用</w:t>
      </w:r>
      <w:r>
        <w:rPr>
          <w:rFonts w:hint="eastAsia"/>
        </w:rPr>
        <w:t>5%</w:t>
      </w:r>
      <w:r>
        <w:rPr>
          <w:rFonts w:hint="eastAsia"/>
        </w:rPr>
        <w:t>碳酸氢钠或肥皂水洗涤。用</w:t>
      </w:r>
      <w:r>
        <w:rPr>
          <w:rFonts w:hint="eastAsia"/>
        </w:rPr>
        <w:t>2%</w:t>
      </w:r>
      <w:r>
        <w:rPr>
          <w:rFonts w:hint="eastAsia"/>
        </w:rPr>
        <w:t>碳酸氢钠洗眼。误服者可用</w:t>
      </w:r>
      <w:r>
        <w:rPr>
          <w:rFonts w:hint="eastAsia"/>
        </w:rPr>
        <w:t>3%</w:t>
      </w:r>
      <w:r>
        <w:rPr>
          <w:rFonts w:hint="eastAsia"/>
        </w:rPr>
        <w:t>碳酸安或</w:t>
      </w:r>
      <w:r>
        <w:rPr>
          <w:rFonts w:hint="eastAsia"/>
        </w:rPr>
        <w:t>15%</w:t>
      </w:r>
      <w:r>
        <w:rPr>
          <w:rFonts w:hint="eastAsia"/>
        </w:rPr>
        <w:t>醋酸</w:t>
      </w:r>
      <w:proofErr w:type="gramStart"/>
      <w:r>
        <w:rPr>
          <w:rFonts w:hint="eastAsia"/>
        </w:rPr>
        <w:t>馁</w:t>
      </w:r>
      <w:proofErr w:type="gramEnd"/>
      <w:r>
        <w:rPr>
          <w:rFonts w:hint="eastAsia"/>
        </w:rPr>
        <w:t>100mL</w:t>
      </w:r>
      <w:r>
        <w:rPr>
          <w:rFonts w:hint="eastAsia"/>
        </w:rPr>
        <w:t>洗胃，使甲醛变为毒性较小的乌洛托品。</w:t>
      </w:r>
    </w:p>
    <w:sectPr w:rsidR="00337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7CA"/>
    <w:rsid w:val="003375E5"/>
    <w:rsid w:val="006D4CFF"/>
    <w:rsid w:val="00FC4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2019-10-21T07:33:00Z</dcterms:created>
  <dcterms:modified xsi:type="dcterms:W3CDTF">2019-10-21T08:17:00Z</dcterms:modified>
</cp:coreProperties>
</file>